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Pr="00EF1A1E" w:rsidRDefault="004017F5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</w:t>
      </w:r>
      <w:r w:rsidR="00FB5D93" w:rsidRPr="00EF1A1E">
        <w:rPr>
          <w:rFonts w:ascii="Times New Roman" w:hAnsi="Times New Roman" w:cs="Times New Roman"/>
          <w:b/>
          <w:sz w:val="24"/>
          <w:szCs w:val="24"/>
        </w:rPr>
        <w:t xml:space="preserve">: Validation </w:t>
      </w:r>
      <w:r w:rsidR="00C95E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75CCE">
        <w:rPr>
          <w:rFonts w:ascii="Times New Roman" w:hAnsi="Times New Roman" w:cs="Times New Roman"/>
          <w:b/>
          <w:sz w:val="24"/>
          <w:szCs w:val="24"/>
        </w:rPr>
        <w:t>Catheter to Vein Ratio</w:t>
      </w:r>
    </w:p>
    <w:p w:rsidR="00927D9A" w:rsidRPr="00EF1A1E" w:rsidRDefault="00927D9A" w:rsidP="00927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CE" w:rsidRPr="003563A9" w:rsidRDefault="00075CCE" w:rsidP="00075CCE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563A9">
        <w:rPr>
          <w:b w:val="0"/>
          <w:color w:val="333333"/>
        </w:rPr>
        <w:t>Are your PICC inserters measuring catheter to vein ratio (CVR)?</w:t>
      </w:r>
    </w:p>
    <w:p w:rsidR="00075CCE" w:rsidRPr="003563A9" w:rsidRDefault="00075CCE" w:rsidP="003563A9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075CCE" w:rsidRPr="003563A9" w:rsidRDefault="00075CCE" w:rsidP="003563A9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075CCE" w:rsidRPr="003563A9" w:rsidRDefault="00075CCE" w:rsidP="00075CCE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3563A9">
        <w:rPr>
          <w:rFonts w:ascii="Times New Roman" w:hAnsi="Times New Roman" w:cs="Times New Roman"/>
          <w:sz w:val="24"/>
          <w:szCs w:val="24"/>
        </w:rPr>
        <w:pict>
          <v:rect id="_x0000_i1033" style="width:0;height:1.5pt" o:hrstd="t" o:hrnoshade="t" o:hr="t" fillcolor="#333" stroked="f"/>
        </w:pict>
      </w:r>
    </w:p>
    <w:p w:rsidR="00075CCE" w:rsidRPr="003563A9" w:rsidRDefault="00075CCE" w:rsidP="00075CCE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3563A9">
        <w:rPr>
          <w:bCs/>
          <w:color w:val="333333"/>
        </w:rPr>
        <w:t>If your inserters are measuring CVR, what percentage of the time is CVR being documented in the medical record? Are you storing images of the CVRs? If so, where?</w:t>
      </w:r>
    </w:p>
    <w:p w:rsidR="00075CCE" w:rsidRPr="003563A9" w:rsidRDefault="00075CCE" w:rsidP="00075CCE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3563A9">
        <w:rPr>
          <w:bCs/>
          <w:color w:val="333333"/>
        </w:rPr>
        <w:t>If your inserters are not measuring CVR, what barriers have you identified in implementing CVR measurement and documentation?</w:t>
      </w:r>
    </w:p>
    <w:p w:rsidR="00075CCE" w:rsidRDefault="00075CCE" w:rsidP="00075CC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563A9" w:rsidRDefault="003563A9" w:rsidP="00075CC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563A9" w:rsidRDefault="003563A9" w:rsidP="00075CC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563A9" w:rsidRPr="003563A9" w:rsidRDefault="003563A9" w:rsidP="00075CC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075CCE" w:rsidRPr="003563A9" w:rsidRDefault="00075CCE" w:rsidP="00075CCE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563A9">
        <w:rPr>
          <w:rFonts w:ascii="Times New Roman" w:hAnsi="Times New Roman" w:cs="Times New Roman"/>
          <w:sz w:val="24"/>
          <w:szCs w:val="24"/>
        </w:rPr>
        <w:pict>
          <v:rect id="_x0000_i1034" style="width:0;height:1.5pt" o:hrstd="t" o:hrnoshade="t" o:hr="t" fillcolor="#333" stroked="f"/>
        </w:pict>
      </w:r>
    </w:p>
    <w:p w:rsidR="00075CCE" w:rsidRPr="003563A9" w:rsidRDefault="00075CCE" w:rsidP="00075CCE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563A9">
        <w:rPr>
          <w:b w:val="0"/>
          <w:color w:val="333333"/>
        </w:rPr>
        <w:t>Have you implemented any of the following related to vascular access and/or DVT prevention since you began this step?</w:t>
      </w:r>
    </w:p>
    <w:p w:rsidR="00075CCE" w:rsidRPr="003563A9" w:rsidRDefault="00075CCE" w:rsidP="003563A9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075CCE" w:rsidRPr="003563A9" w:rsidRDefault="00075CCE" w:rsidP="003563A9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075CCE" w:rsidRPr="003563A9" w:rsidRDefault="00075CCE" w:rsidP="003563A9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075CCE" w:rsidRPr="003563A9" w:rsidRDefault="00075CCE" w:rsidP="003563A9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075CCE" w:rsidRPr="003563A9" w:rsidRDefault="00075CCE" w:rsidP="003563A9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075CCE" w:rsidRPr="003563A9" w:rsidRDefault="00075CCE" w:rsidP="003563A9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563A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075CCE" w:rsidRPr="003563A9" w:rsidRDefault="00075CCE" w:rsidP="00075CCE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3563A9">
        <w:rPr>
          <w:rFonts w:ascii="Times New Roman" w:hAnsi="Times New Roman" w:cs="Times New Roman"/>
          <w:sz w:val="24"/>
          <w:szCs w:val="24"/>
        </w:rPr>
        <w:pict>
          <v:rect id="_x0000_i1035" style="width:0;height:1.5pt" o:hrstd="t" o:hrnoshade="t" o:hr="t" fillcolor="#333" stroked="f"/>
        </w:pict>
      </w:r>
    </w:p>
    <w:p w:rsidR="00075CCE" w:rsidRPr="003563A9" w:rsidRDefault="00075CCE" w:rsidP="00075CCE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3563A9">
        <w:rPr>
          <w:bCs/>
          <w:color w:val="333333"/>
        </w:rPr>
        <w:t>For each of the changes you made, please provide specifics about what you did and when.</w:t>
      </w:r>
    </w:p>
    <w:p w:rsidR="00075CCE" w:rsidRDefault="00075CCE" w:rsidP="00075CC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563A9" w:rsidRDefault="003563A9" w:rsidP="00075CC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563A9" w:rsidRPr="003563A9" w:rsidRDefault="003563A9" w:rsidP="00075CCE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FB5D93" w:rsidRPr="00FB5D93" w:rsidRDefault="00FB5D93">
      <w:pPr>
        <w:rPr>
          <w:rFonts w:ascii="Times New Roman" w:hAnsi="Times New Roman" w:cs="Times New Roman"/>
          <w:sz w:val="24"/>
          <w:szCs w:val="24"/>
        </w:rPr>
      </w:pPr>
    </w:p>
    <w:sectPr w:rsidR="00FB5D93" w:rsidRPr="00FB5D93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679"/>
    <w:multiLevelType w:val="hybridMultilevel"/>
    <w:tmpl w:val="F548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4C1"/>
    <w:multiLevelType w:val="hybridMultilevel"/>
    <w:tmpl w:val="E61EB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66A0"/>
    <w:multiLevelType w:val="hybridMultilevel"/>
    <w:tmpl w:val="8422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4AEB"/>
    <w:multiLevelType w:val="hybridMultilevel"/>
    <w:tmpl w:val="AA10A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C02BD"/>
    <w:multiLevelType w:val="hybridMultilevel"/>
    <w:tmpl w:val="7D80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7BC1"/>
    <w:multiLevelType w:val="hybridMultilevel"/>
    <w:tmpl w:val="F196C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8A7"/>
    <w:multiLevelType w:val="hybridMultilevel"/>
    <w:tmpl w:val="D726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01E"/>
    <w:multiLevelType w:val="hybridMultilevel"/>
    <w:tmpl w:val="980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A459C"/>
    <w:multiLevelType w:val="hybridMultilevel"/>
    <w:tmpl w:val="8DF4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5713"/>
    <w:multiLevelType w:val="hybridMultilevel"/>
    <w:tmpl w:val="62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2F20"/>
    <w:multiLevelType w:val="hybridMultilevel"/>
    <w:tmpl w:val="3F2A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D66DF"/>
    <w:multiLevelType w:val="hybridMultilevel"/>
    <w:tmpl w:val="A7CCD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B9B"/>
    <w:multiLevelType w:val="hybridMultilevel"/>
    <w:tmpl w:val="EF5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5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075CCE"/>
    <w:rsid w:val="00191065"/>
    <w:rsid w:val="003563A9"/>
    <w:rsid w:val="004017F5"/>
    <w:rsid w:val="00403F57"/>
    <w:rsid w:val="006266D2"/>
    <w:rsid w:val="007C6395"/>
    <w:rsid w:val="008F3AEA"/>
    <w:rsid w:val="00927D9A"/>
    <w:rsid w:val="009E65BC"/>
    <w:rsid w:val="00BD01F1"/>
    <w:rsid w:val="00C95E87"/>
    <w:rsid w:val="00CF6D55"/>
    <w:rsid w:val="00FB5D93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85860F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A"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7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8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7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5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3</cp:revision>
  <dcterms:created xsi:type="dcterms:W3CDTF">2019-03-18T15:34:00Z</dcterms:created>
  <dcterms:modified xsi:type="dcterms:W3CDTF">2019-03-18T15:35:00Z</dcterms:modified>
</cp:coreProperties>
</file>